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261"/>
      </w:tblGrid>
      <w:tr w:rsidR="00CE42C3" w:rsidTr="007C64CD">
        <w:trPr>
          <w:trHeight w:val="815"/>
        </w:trPr>
        <w:tc>
          <w:tcPr>
            <w:tcW w:w="9261" w:type="dxa"/>
          </w:tcPr>
          <w:p w:rsidR="00CE42C3" w:rsidRPr="0051463D" w:rsidRDefault="00CE42C3" w:rsidP="00CE42C3">
            <w:pPr>
              <w:pStyle w:val="a3"/>
            </w:pPr>
            <w:r>
              <w:t xml:space="preserve">   </w:t>
            </w:r>
            <w:r>
              <w:rPr>
                <w:lang w:val="en-US"/>
              </w:rPr>
              <w:t xml:space="preserve">                    </w:t>
            </w:r>
            <w:r w:rsidRPr="00721817">
              <w:rPr>
                <w:lang w:val="en-US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 fillcolor="window">
                  <v:imagedata r:id="rId6" o:title=""/>
                </v:shape>
                <o:OLEObject Type="Embed" ProgID="Word.Picture.8" ShapeID="_x0000_i1025" DrawAspect="Content" ObjectID="_1685341289" r:id="rId7"/>
              </w:object>
            </w:r>
          </w:p>
        </w:tc>
      </w:tr>
      <w:tr w:rsidR="00CE42C3" w:rsidTr="007C64CD">
        <w:trPr>
          <w:trHeight w:val="100"/>
        </w:trPr>
        <w:tc>
          <w:tcPr>
            <w:tcW w:w="9261" w:type="dxa"/>
          </w:tcPr>
          <w:p w:rsidR="00CE42C3" w:rsidRDefault="00CE42C3" w:rsidP="00CE42C3">
            <w:pPr>
              <w:pStyle w:val="a3"/>
            </w:pPr>
          </w:p>
        </w:tc>
      </w:tr>
    </w:tbl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>Республикæ  Цæгат  Ирыстон  - Аланийы</w: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 xml:space="preserve">Горæтгæрон  районы   </w: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>Дǽллаг Санибайы хъǽуы цǽрǽн бынаты  администраци</w:t>
      </w:r>
    </w:p>
    <w:p w:rsidR="00CE42C3" w:rsidRPr="00C80D66" w:rsidRDefault="00CE42C3" w:rsidP="00CE42C3">
      <w:pPr>
        <w:pStyle w:val="a3"/>
        <w:rPr>
          <w:b/>
          <w:color w:val="000000"/>
        </w:rPr>
      </w:pPr>
      <w:r>
        <w:rPr>
          <w:b/>
          <w:color w:val="000000"/>
        </w:rPr>
        <w:t xml:space="preserve">У Ы Н А Ф Ф </w:t>
      </w:r>
      <w:r>
        <w:rPr>
          <w:rFonts w:ascii="Calibri" w:hAnsi="Calibri"/>
          <w:b/>
          <w:color w:val="000000"/>
        </w:rPr>
        <w:t>Æ</w:t>
      </w:r>
    </w:p>
    <w:p w:rsidR="00CE42C3" w:rsidRDefault="009268DB" w:rsidP="00CE42C3">
      <w:pPr>
        <w:pStyle w:val="a3"/>
        <w:rPr>
          <w:color w:val="000000"/>
        </w:rPr>
      </w:pPr>
      <w:r w:rsidRPr="009268DB">
        <w:pict>
          <v:line id="_x0000_s1026" style="position:absolute;left:0;text-align:left;z-index:251660288" from="87.05pt,5.7pt" to="447.05pt,5.7pt" o:allowincell="f"/>
        </w:pic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 xml:space="preserve">Администрация  Нижнесанибанского сельского поселения </w: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>Пригородного  района</w: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>Республики  Северная  Осетия – Алания</w:t>
      </w:r>
    </w:p>
    <w:p w:rsidR="007E0CEA" w:rsidRDefault="007E0CEA" w:rsidP="007E0CEA"/>
    <w:p w:rsidR="007E0CEA" w:rsidRPr="007E0CEA" w:rsidRDefault="007E0CEA" w:rsidP="007E0CEA"/>
    <w:p w:rsidR="00CE42C3" w:rsidRDefault="00CE42C3" w:rsidP="00CE42C3">
      <w:pPr>
        <w:pStyle w:val="a3"/>
        <w:rPr>
          <w:color w:val="000000"/>
        </w:rPr>
      </w:pPr>
    </w:p>
    <w:p w:rsidR="00CE42C3" w:rsidRDefault="00CE42C3" w:rsidP="00CE42C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2C04" w:rsidRPr="006B2C04" w:rsidRDefault="006B2C04" w:rsidP="006B2C04"/>
    <w:p w:rsidR="006B2C04" w:rsidRPr="006B2C04" w:rsidRDefault="009B189F" w:rsidP="006B2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апрель </w:t>
      </w:r>
      <w:r w:rsidR="006B2C04">
        <w:rPr>
          <w:rFonts w:ascii="Times New Roman" w:hAnsi="Times New Roman" w:cs="Times New Roman"/>
          <w:sz w:val="28"/>
          <w:szCs w:val="28"/>
        </w:rPr>
        <w:t xml:space="preserve"> 2020</w:t>
      </w:r>
      <w:r w:rsidR="006B2C04" w:rsidRPr="006B2C04">
        <w:rPr>
          <w:rFonts w:ascii="Times New Roman" w:hAnsi="Times New Roman" w:cs="Times New Roman"/>
          <w:sz w:val="28"/>
          <w:szCs w:val="28"/>
        </w:rPr>
        <w:t xml:space="preserve"> г                        с. Н. Саниба         </w:t>
      </w:r>
      <w:r w:rsidR="007E0CEA">
        <w:rPr>
          <w:rFonts w:ascii="Times New Roman" w:hAnsi="Times New Roman" w:cs="Times New Roman"/>
          <w:sz w:val="28"/>
          <w:szCs w:val="28"/>
        </w:rPr>
        <w:t xml:space="preserve">                             № 6</w:t>
      </w:r>
    </w:p>
    <w:p w:rsidR="00E83EA0" w:rsidRPr="008D72A8" w:rsidRDefault="00E83EA0" w:rsidP="00E83E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72A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2F5F17" w:rsidRPr="008D72A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:rsidR="007E0CEA" w:rsidRPr="008D72A8" w:rsidRDefault="007E0CEA" w:rsidP="007E0CE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72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«Об утверждении плана основных мероприятий администрации местного самоуправления Нижнесанибанского сельского поселения муниципального образования Пригородный район РСО-Алания по вопросам гражданской обороны, предупреждения и ликвидации чрезвычайных ситуаций, обеспечени</w:t>
      </w:r>
      <w:r w:rsidR="00787400">
        <w:rPr>
          <w:rFonts w:ascii="Times New Roman" w:hAnsi="Times New Roman" w:cs="Times New Roman"/>
          <w:b/>
          <w:color w:val="000000"/>
          <w:sz w:val="28"/>
          <w:szCs w:val="28"/>
        </w:rPr>
        <w:t>я пожарной безопасности на 2020</w:t>
      </w:r>
      <w:r w:rsidRPr="008D72A8">
        <w:rPr>
          <w:rFonts w:ascii="Times New Roman" w:hAnsi="Times New Roman" w:cs="Times New Roman"/>
          <w:b/>
          <w:color w:val="000000"/>
          <w:sz w:val="28"/>
          <w:szCs w:val="28"/>
        </w:rPr>
        <w:t>год»</w:t>
      </w:r>
    </w:p>
    <w:p w:rsidR="007E0CEA" w:rsidRPr="008D72A8" w:rsidRDefault="007E0CEA" w:rsidP="007E0CE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2A8">
        <w:rPr>
          <w:rFonts w:ascii="Times New Roman" w:hAnsi="Times New Roman" w:cs="Times New Roman"/>
          <w:color w:val="000000"/>
          <w:sz w:val="28"/>
          <w:szCs w:val="28"/>
        </w:rPr>
        <w:t>В соответствии с ч.1 ст.14 Федерального закона от 06 октября 2003 года № 131-ФЗ «Об общих принципах организации местного самоуправления в Российской Федерации», ч. 2 ст. 11 Федерального закона от 21 декабря 1994 года № 68-ФЗ «О защите населения и территории от чрезвычайных ситуаций природного и техногенного характера», ч. 2 ст. 8 Федерального закона от 12 февраля 1998 года № 28-ФЗ «О гражданской обороне», администрация местного самоуправления Нижнесанибанского сельского поселения</w:t>
      </w:r>
    </w:p>
    <w:p w:rsidR="007E0CEA" w:rsidRPr="008D72A8" w:rsidRDefault="007E0CEA" w:rsidP="007E0CE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2A8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7E0CEA" w:rsidRPr="008D72A8" w:rsidRDefault="007E0CEA" w:rsidP="007E0CE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0CEA" w:rsidRPr="008D72A8" w:rsidRDefault="007E0CEA" w:rsidP="007E0CEA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2A8">
        <w:rPr>
          <w:rFonts w:ascii="Times New Roman" w:hAnsi="Times New Roman" w:cs="Times New Roman"/>
          <w:color w:val="000000"/>
          <w:sz w:val="28"/>
          <w:szCs w:val="28"/>
        </w:rPr>
        <w:t xml:space="preserve">       1.Утвердить план основных мероприятий администрации местного самоуправления Камбилеевского сельского поселения муниципального образования Пригородный район РСО-Алания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2015  год  (приложение).</w:t>
      </w:r>
    </w:p>
    <w:p w:rsidR="007E0CEA" w:rsidRPr="008D72A8" w:rsidRDefault="007E0CEA" w:rsidP="007E0CEA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2A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2.Контроль за исполнением постановления оставляю за собой.</w:t>
      </w:r>
    </w:p>
    <w:p w:rsidR="007E0CEA" w:rsidRPr="008D72A8" w:rsidRDefault="007E0CEA" w:rsidP="007E0CEA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0CEA" w:rsidRPr="008D72A8" w:rsidRDefault="007E0CEA" w:rsidP="007E0CEA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0CEA" w:rsidRPr="008D72A8" w:rsidRDefault="007E0CEA" w:rsidP="007E0CEA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0CEA" w:rsidRPr="008D72A8" w:rsidRDefault="007E0CEA" w:rsidP="007E0CEA">
      <w:pPr>
        <w:jc w:val="both"/>
        <w:rPr>
          <w:rFonts w:ascii="Times New Roman" w:hAnsi="Times New Roman" w:cs="Times New Roman"/>
          <w:sz w:val="28"/>
          <w:szCs w:val="28"/>
        </w:rPr>
      </w:pPr>
      <w:r w:rsidRPr="008D72A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E0CEA" w:rsidRPr="008D72A8" w:rsidRDefault="007E0CEA" w:rsidP="007E0CEA">
      <w:pPr>
        <w:jc w:val="both"/>
        <w:rPr>
          <w:rFonts w:ascii="Times New Roman" w:hAnsi="Times New Roman" w:cs="Times New Roman"/>
          <w:sz w:val="28"/>
          <w:szCs w:val="28"/>
        </w:rPr>
      </w:pPr>
      <w:r w:rsidRPr="008D72A8">
        <w:rPr>
          <w:rFonts w:ascii="Times New Roman" w:hAnsi="Times New Roman" w:cs="Times New Roman"/>
          <w:sz w:val="28"/>
          <w:szCs w:val="28"/>
        </w:rPr>
        <w:t>Нижнесанибанского</w:t>
      </w:r>
    </w:p>
    <w:p w:rsidR="007E0CEA" w:rsidRPr="008D72A8" w:rsidRDefault="007E0CEA" w:rsidP="007E0CEA">
      <w:pPr>
        <w:jc w:val="both"/>
        <w:rPr>
          <w:rFonts w:ascii="Times New Roman" w:hAnsi="Times New Roman" w:cs="Times New Roman"/>
          <w:sz w:val="28"/>
          <w:szCs w:val="28"/>
        </w:rPr>
      </w:pPr>
      <w:r w:rsidRPr="008D72A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r w:rsidR="008D72A8" w:rsidRPr="008D72A8">
        <w:rPr>
          <w:rFonts w:ascii="Times New Roman" w:hAnsi="Times New Roman" w:cs="Times New Roman"/>
          <w:sz w:val="28"/>
          <w:szCs w:val="28"/>
        </w:rPr>
        <w:t>Ф.М.Хинчагов</w:t>
      </w:r>
    </w:p>
    <w:p w:rsidR="007E0CEA" w:rsidRPr="008D72A8" w:rsidRDefault="007E0CEA" w:rsidP="007E0CE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0CEA" w:rsidRPr="008D72A8" w:rsidRDefault="007E0CEA" w:rsidP="007E0CE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0CEA" w:rsidRPr="008D72A8" w:rsidRDefault="007E0CEA" w:rsidP="007E0CE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0CEA" w:rsidRPr="008D72A8" w:rsidRDefault="007E0CEA" w:rsidP="007E0CE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0CEA" w:rsidRPr="008D72A8" w:rsidRDefault="007E0CEA" w:rsidP="007E0CE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0CEA" w:rsidRPr="008D72A8" w:rsidRDefault="007E0CEA" w:rsidP="007E0CE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0CEA" w:rsidRPr="008D72A8" w:rsidRDefault="007E0CEA" w:rsidP="007E0CE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0CEA" w:rsidRPr="008D72A8" w:rsidRDefault="007E0CEA" w:rsidP="007E0CE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0CEA" w:rsidRPr="008D72A8" w:rsidRDefault="007E0CEA" w:rsidP="007E0CE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0CEA" w:rsidRDefault="007E0CEA" w:rsidP="007E0CEA">
      <w:pPr>
        <w:jc w:val="both"/>
        <w:rPr>
          <w:color w:val="000000"/>
          <w:sz w:val="28"/>
          <w:szCs w:val="28"/>
        </w:rPr>
      </w:pPr>
    </w:p>
    <w:p w:rsidR="008D72A8" w:rsidRDefault="008D72A8" w:rsidP="007E0CEA">
      <w:pPr>
        <w:jc w:val="both"/>
        <w:rPr>
          <w:color w:val="000000"/>
          <w:sz w:val="28"/>
          <w:szCs w:val="28"/>
        </w:rPr>
      </w:pPr>
    </w:p>
    <w:p w:rsidR="008D72A8" w:rsidRDefault="008D72A8" w:rsidP="007E0CEA">
      <w:pPr>
        <w:jc w:val="both"/>
        <w:rPr>
          <w:color w:val="000000"/>
          <w:sz w:val="28"/>
          <w:szCs w:val="28"/>
        </w:rPr>
      </w:pPr>
    </w:p>
    <w:p w:rsidR="008D72A8" w:rsidRDefault="008D72A8" w:rsidP="007E0CEA">
      <w:pPr>
        <w:jc w:val="both"/>
        <w:rPr>
          <w:color w:val="000000"/>
          <w:sz w:val="28"/>
          <w:szCs w:val="28"/>
        </w:rPr>
      </w:pPr>
    </w:p>
    <w:p w:rsidR="008D72A8" w:rsidRDefault="008D72A8" w:rsidP="007E0CEA">
      <w:pPr>
        <w:jc w:val="both"/>
        <w:rPr>
          <w:color w:val="000000"/>
          <w:sz w:val="28"/>
          <w:szCs w:val="28"/>
        </w:rPr>
      </w:pPr>
    </w:p>
    <w:p w:rsidR="008D72A8" w:rsidRDefault="008D72A8" w:rsidP="007E0CEA">
      <w:pPr>
        <w:jc w:val="both"/>
        <w:rPr>
          <w:color w:val="000000"/>
          <w:sz w:val="28"/>
          <w:szCs w:val="28"/>
        </w:rPr>
      </w:pPr>
    </w:p>
    <w:p w:rsidR="008D72A8" w:rsidRDefault="008D72A8" w:rsidP="007E0CEA">
      <w:pPr>
        <w:jc w:val="both"/>
        <w:rPr>
          <w:color w:val="000000"/>
          <w:sz w:val="28"/>
          <w:szCs w:val="28"/>
        </w:rPr>
      </w:pPr>
    </w:p>
    <w:p w:rsidR="008D72A8" w:rsidRDefault="008D72A8" w:rsidP="007E0CEA">
      <w:pPr>
        <w:jc w:val="both"/>
        <w:rPr>
          <w:color w:val="000000"/>
          <w:sz w:val="28"/>
          <w:szCs w:val="28"/>
        </w:rPr>
      </w:pPr>
    </w:p>
    <w:p w:rsidR="008D72A8" w:rsidRDefault="008D72A8" w:rsidP="007E0CEA">
      <w:pPr>
        <w:jc w:val="both"/>
        <w:rPr>
          <w:color w:val="000000"/>
          <w:sz w:val="28"/>
          <w:szCs w:val="28"/>
        </w:rPr>
      </w:pPr>
    </w:p>
    <w:p w:rsidR="007E0CEA" w:rsidRDefault="007E0CEA" w:rsidP="007E0CEA">
      <w:pPr>
        <w:jc w:val="both"/>
        <w:rPr>
          <w:color w:val="000000"/>
          <w:sz w:val="28"/>
          <w:szCs w:val="28"/>
        </w:rPr>
      </w:pPr>
    </w:p>
    <w:p w:rsidR="007E0CEA" w:rsidRPr="003A58BD" w:rsidRDefault="007E0CEA" w:rsidP="007E0CEA">
      <w:pPr>
        <w:jc w:val="both"/>
        <w:rPr>
          <w:color w:val="000000"/>
          <w:sz w:val="28"/>
          <w:szCs w:val="28"/>
        </w:rPr>
      </w:pPr>
    </w:p>
    <w:p w:rsidR="007E0CEA" w:rsidRPr="008D72A8" w:rsidRDefault="007E0CEA" w:rsidP="007E0CEA">
      <w:pPr>
        <w:ind w:left="57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72A8">
        <w:rPr>
          <w:rFonts w:ascii="Times New Roman" w:hAnsi="Times New Roman" w:cs="Times New Roman"/>
          <w:b/>
          <w:color w:val="000000"/>
          <w:sz w:val="28"/>
          <w:szCs w:val="28"/>
        </w:rPr>
        <w:t>Приложение</w:t>
      </w:r>
    </w:p>
    <w:p w:rsidR="007E0CEA" w:rsidRPr="008D72A8" w:rsidRDefault="007E0CEA" w:rsidP="007E0CEA">
      <w:pPr>
        <w:ind w:left="57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72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 постановлению  </w:t>
      </w:r>
    </w:p>
    <w:p w:rsidR="007E0CEA" w:rsidRPr="008D72A8" w:rsidRDefault="007E0CEA" w:rsidP="007E0CEA">
      <w:pPr>
        <w:ind w:left="57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72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№6 от </w:t>
      </w:r>
      <w:r w:rsidR="008D72A8" w:rsidRPr="008D72A8">
        <w:rPr>
          <w:rFonts w:ascii="Times New Roman" w:hAnsi="Times New Roman" w:cs="Times New Roman"/>
          <w:b/>
          <w:color w:val="000000"/>
          <w:sz w:val="28"/>
          <w:szCs w:val="28"/>
        </w:rPr>
        <w:t>17.02.2020</w:t>
      </w:r>
      <w:r w:rsidRPr="008D72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года </w:t>
      </w:r>
    </w:p>
    <w:p w:rsidR="007E0CEA" w:rsidRPr="008D72A8" w:rsidRDefault="007E0CEA" w:rsidP="007E0CEA">
      <w:pPr>
        <w:ind w:left="57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E0CEA" w:rsidRPr="008D72A8" w:rsidRDefault="007E0CEA" w:rsidP="007E0CEA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72A8">
        <w:rPr>
          <w:rFonts w:ascii="Times New Roman" w:hAnsi="Times New Roman" w:cs="Times New Roman"/>
          <w:bCs/>
          <w:color w:val="000000"/>
          <w:sz w:val="28"/>
          <w:szCs w:val="28"/>
        </w:rPr>
        <w:t>План основных мероприятий</w:t>
      </w:r>
    </w:p>
    <w:p w:rsidR="007E0CEA" w:rsidRPr="008D72A8" w:rsidRDefault="007E0CEA" w:rsidP="007E0CEA">
      <w:pPr>
        <w:ind w:firstLine="48"/>
        <w:rPr>
          <w:rFonts w:ascii="Times New Roman" w:hAnsi="Times New Roman" w:cs="Times New Roman"/>
          <w:color w:val="000000"/>
          <w:sz w:val="28"/>
          <w:szCs w:val="28"/>
        </w:rPr>
      </w:pPr>
      <w:r w:rsidRPr="008D72A8">
        <w:rPr>
          <w:rFonts w:ascii="Times New Roman" w:hAnsi="Times New Roman" w:cs="Times New Roman"/>
          <w:color w:val="000000"/>
          <w:sz w:val="28"/>
          <w:szCs w:val="28"/>
        </w:rPr>
        <w:t xml:space="preserve">              муниципального образования </w:t>
      </w:r>
      <w:r w:rsidR="008D72A8">
        <w:rPr>
          <w:rFonts w:ascii="Times New Roman" w:hAnsi="Times New Roman" w:cs="Times New Roman"/>
          <w:color w:val="000000"/>
          <w:sz w:val="28"/>
          <w:szCs w:val="28"/>
        </w:rPr>
        <w:t>Нижнесанибанского</w:t>
      </w:r>
    </w:p>
    <w:p w:rsidR="007E0CEA" w:rsidRPr="008D72A8" w:rsidRDefault="007E0CEA" w:rsidP="007E0CEA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72A8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Пригородного района РСО-Алания</w:t>
      </w:r>
    </w:p>
    <w:p w:rsidR="007E0CEA" w:rsidRPr="008D72A8" w:rsidRDefault="007E0CEA" w:rsidP="007E0CEA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72A8">
        <w:rPr>
          <w:rFonts w:ascii="Times New Roman" w:hAnsi="Times New Roman" w:cs="Times New Roman"/>
          <w:bCs/>
          <w:color w:val="000000"/>
          <w:sz w:val="28"/>
          <w:szCs w:val="28"/>
        </w:rPr>
        <w:t>по вопросам гражданской обороны, предупреждения и ликвидации чрезвычайных ситуаций,</w:t>
      </w:r>
      <w:r w:rsidRPr="008D72A8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обеспечения пожарной безопасности </w:t>
      </w:r>
      <w:r w:rsidRPr="008D72A8">
        <w:rPr>
          <w:rFonts w:ascii="Times New Roman" w:hAnsi="Times New Roman" w:cs="Times New Roman"/>
          <w:bCs/>
          <w:color w:val="000000"/>
          <w:sz w:val="28"/>
          <w:szCs w:val="28"/>
        </w:rPr>
        <w:t>на 2015 год</w:t>
      </w:r>
    </w:p>
    <w:p w:rsidR="007E0CEA" w:rsidRPr="008D72A8" w:rsidRDefault="007E0CEA" w:rsidP="007E0CEA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E0CEA" w:rsidRPr="008D72A8" w:rsidRDefault="007E0CEA" w:rsidP="007E0CE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72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Основными задачами на 20</w:t>
      </w:r>
      <w:r w:rsidR="008D72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8D72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  считать:</w:t>
      </w:r>
      <w:r w:rsidRPr="008D72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E0CEA" w:rsidRPr="008D72A8" w:rsidRDefault="007E0CEA" w:rsidP="007E0CE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2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области гражданской обороны</w:t>
      </w:r>
      <w:r w:rsidRPr="008D72A8">
        <w:rPr>
          <w:rFonts w:ascii="Times New Roman" w:hAnsi="Times New Roman" w:cs="Times New Roman"/>
          <w:color w:val="000000"/>
          <w:sz w:val="28"/>
          <w:szCs w:val="28"/>
        </w:rPr>
        <w:t xml:space="preserve"> - совершенствование нормативной правовой базы в области гражданской обороны с учетом современных требований;</w:t>
      </w:r>
    </w:p>
    <w:p w:rsidR="007E0CEA" w:rsidRPr="008D72A8" w:rsidRDefault="007E0CEA" w:rsidP="007E0CE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2A8">
        <w:rPr>
          <w:rFonts w:ascii="Times New Roman" w:hAnsi="Times New Roman" w:cs="Times New Roman"/>
          <w:color w:val="000000"/>
          <w:sz w:val="28"/>
          <w:szCs w:val="28"/>
        </w:rPr>
        <w:t>дальнейшее совершенствование готовности сил и средств гражданской обороны, их мобильности и оснащенности современными техническими средствами и технологиями ведения аварийно-спасательных и других неотложных работ, в том числе средствами малой механизации;</w:t>
      </w:r>
    </w:p>
    <w:p w:rsidR="007E0CEA" w:rsidRPr="008D72A8" w:rsidRDefault="007E0CEA" w:rsidP="007E0CEA">
      <w:pPr>
        <w:ind w:firstLine="48"/>
        <w:rPr>
          <w:rFonts w:ascii="Times New Roman" w:hAnsi="Times New Roman" w:cs="Times New Roman"/>
          <w:color w:val="000000"/>
          <w:sz w:val="28"/>
          <w:szCs w:val="28"/>
        </w:rPr>
      </w:pPr>
      <w:r w:rsidRPr="008D72A8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организации учета, содержания и использования средств индивидуальной и коллективной  защиты населения, а также подготовки мероприятий по приему и размещению эвакуируемого населения, материальных и культурных ценностей из </w:t>
      </w:r>
      <w:r w:rsidR="008D72A8">
        <w:rPr>
          <w:rFonts w:ascii="Times New Roman" w:hAnsi="Times New Roman" w:cs="Times New Roman"/>
          <w:color w:val="000000"/>
          <w:sz w:val="28"/>
          <w:szCs w:val="28"/>
        </w:rPr>
        <w:t>Нижнесанибанского</w:t>
      </w:r>
      <w:r w:rsidRPr="008D72A8">
        <w:rPr>
          <w:rFonts w:ascii="Times New Roman" w:hAnsi="Times New Roman" w:cs="Times New Roman"/>
          <w:color w:val="000000"/>
          <w:sz w:val="28"/>
          <w:szCs w:val="28"/>
        </w:rPr>
        <w:t>сельского поселения, внедрение новых современных технических средств и технологий для выполнения  мероприятий по ГО и защиты населения;</w:t>
      </w:r>
    </w:p>
    <w:p w:rsidR="007E0CEA" w:rsidRPr="008D72A8" w:rsidRDefault="007E0CEA" w:rsidP="007E0CE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2A8">
        <w:rPr>
          <w:rFonts w:ascii="Times New Roman" w:hAnsi="Times New Roman" w:cs="Times New Roman"/>
          <w:color w:val="000000"/>
          <w:sz w:val="28"/>
          <w:szCs w:val="28"/>
        </w:rPr>
        <w:t>активизацию работы по созданию резервов материально-технических и иных средств;</w:t>
      </w:r>
    </w:p>
    <w:p w:rsidR="007E0CEA" w:rsidRPr="008D72A8" w:rsidRDefault="007E0CEA" w:rsidP="007E0CE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2A8">
        <w:rPr>
          <w:rFonts w:ascii="Times New Roman" w:hAnsi="Times New Roman" w:cs="Times New Roman"/>
          <w:color w:val="000000"/>
          <w:sz w:val="28"/>
          <w:szCs w:val="28"/>
        </w:rPr>
        <w:t>выполнение мероприятий по повышению уровня  своевременного оповещения населения;</w:t>
      </w:r>
    </w:p>
    <w:p w:rsidR="007E0CEA" w:rsidRPr="008D72A8" w:rsidRDefault="007E0CEA" w:rsidP="007E0CE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2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области защиты населения и территорий от чрезвычайных ситуаций</w:t>
      </w:r>
      <w:r w:rsidRPr="008D72A8">
        <w:rPr>
          <w:rFonts w:ascii="Times New Roman" w:hAnsi="Times New Roman" w:cs="Times New Roman"/>
          <w:color w:val="000000"/>
          <w:sz w:val="28"/>
          <w:szCs w:val="28"/>
        </w:rPr>
        <w:t xml:space="preserve"> - повышение эффективности деятельности координационных органов;</w:t>
      </w:r>
    </w:p>
    <w:p w:rsidR="007E0CEA" w:rsidRPr="008D72A8" w:rsidRDefault="007E0CEA" w:rsidP="007E0CEA">
      <w:pPr>
        <w:ind w:firstLine="48"/>
        <w:rPr>
          <w:rFonts w:ascii="Times New Roman" w:hAnsi="Times New Roman" w:cs="Times New Roman"/>
          <w:color w:val="000000"/>
          <w:sz w:val="28"/>
          <w:szCs w:val="28"/>
        </w:rPr>
      </w:pPr>
      <w:r w:rsidRPr="008D72A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совершенствование взаимодействия органов местного самоуправления </w:t>
      </w:r>
      <w:r w:rsidR="008D72A8">
        <w:rPr>
          <w:rFonts w:ascii="Times New Roman" w:hAnsi="Times New Roman" w:cs="Times New Roman"/>
          <w:color w:val="000000"/>
          <w:sz w:val="28"/>
          <w:szCs w:val="28"/>
        </w:rPr>
        <w:t>Нижнесанибанского</w:t>
      </w:r>
      <w:r w:rsidRPr="008D72A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 органов исполнительной власти Пригородного района РСО-Алания по обмену информацией;</w:t>
      </w:r>
    </w:p>
    <w:p w:rsidR="007E0CEA" w:rsidRPr="008D72A8" w:rsidRDefault="007E0CEA" w:rsidP="007E0CE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2A8">
        <w:rPr>
          <w:rFonts w:ascii="Times New Roman" w:hAnsi="Times New Roman" w:cs="Times New Roman"/>
          <w:color w:val="000000"/>
          <w:sz w:val="28"/>
          <w:szCs w:val="28"/>
        </w:rPr>
        <w:t>обеспечение готовности органов управления к реагированию на чрезвычайные ситуации, развитие систем информационного обеспечения;</w:t>
      </w:r>
    </w:p>
    <w:p w:rsidR="007E0CEA" w:rsidRPr="008D72A8" w:rsidRDefault="007E0CEA" w:rsidP="007E0CE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2A8">
        <w:rPr>
          <w:rFonts w:ascii="Times New Roman" w:hAnsi="Times New Roman" w:cs="Times New Roman"/>
          <w:color w:val="000000"/>
          <w:sz w:val="28"/>
          <w:szCs w:val="28"/>
        </w:rPr>
        <w:t>создание, содержание в соответствии с установленными требованиями, эффективное использование и восполнение резервов (запасов) финансовых, материальных ресурсов для ликвидации чрезвычайных ситуаций;</w:t>
      </w:r>
    </w:p>
    <w:p w:rsidR="007E0CEA" w:rsidRPr="008D72A8" w:rsidRDefault="007E0CEA" w:rsidP="007E0CE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2A8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аварийно-ремонтных бригад; </w:t>
      </w:r>
    </w:p>
    <w:p w:rsidR="007E0CEA" w:rsidRPr="008D72A8" w:rsidRDefault="007E0CEA" w:rsidP="007E0CE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2A8">
        <w:rPr>
          <w:rFonts w:ascii="Times New Roman" w:hAnsi="Times New Roman" w:cs="Times New Roman"/>
          <w:color w:val="000000"/>
          <w:sz w:val="28"/>
          <w:szCs w:val="28"/>
        </w:rPr>
        <w:t>создание и поддержание необходимых условий для обеспечения жизнедеятельности пострадавшего населения;</w:t>
      </w:r>
    </w:p>
    <w:p w:rsidR="007E0CEA" w:rsidRPr="008D72A8" w:rsidRDefault="007E0CEA" w:rsidP="007E0CE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2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области обеспечения пожарной безопасности</w:t>
      </w:r>
      <w:r w:rsidRPr="008D72A8">
        <w:rPr>
          <w:rFonts w:ascii="Times New Roman" w:hAnsi="Times New Roman" w:cs="Times New Roman"/>
          <w:color w:val="000000"/>
          <w:sz w:val="28"/>
          <w:szCs w:val="28"/>
        </w:rPr>
        <w:t xml:space="preserve"> - осуществление комплекса мероприятий, направленных на снижение количества пожаров и гибели людей при пожарах: проведение противопожарной пропаганды и повышение эффективности обучения населения мерам пожарной безопасности, содействие в создании и организации деятельности ДПД;</w:t>
      </w:r>
    </w:p>
    <w:p w:rsidR="007E0CEA" w:rsidRPr="008D72A8" w:rsidRDefault="007E0CEA" w:rsidP="007E0CEA">
      <w:pPr>
        <w:jc w:val="both"/>
        <w:rPr>
          <w:rFonts w:ascii="Times New Roman" w:hAnsi="Times New Roman" w:cs="Times New Roman"/>
          <w:color w:val="000000"/>
        </w:rPr>
        <w:sectPr w:rsidR="007E0CEA" w:rsidRPr="008D72A8" w:rsidSect="00247F82">
          <w:pgSz w:w="11907" w:h="16840" w:code="9"/>
          <w:pgMar w:top="719" w:right="907" w:bottom="907" w:left="1418" w:header="720" w:footer="720" w:gutter="0"/>
          <w:cols w:space="720"/>
          <w:noEndnote/>
        </w:sectPr>
      </w:pPr>
    </w:p>
    <w:tbl>
      <w:tblPr>
        <w:tblW w:w="15550" w:type="dxa"/>
        <w:jc w:val="center"/>
        <w:tblInd w:w="-72" w:type="dxa"/>
        <w:tblLayout w:type="fixed"/>
        <w:tblLook w:val="0000"/>
      </w:tblPr>
      <w:tblGrid>
        <w:gridCol w:w="720"/>
        <w:gridCol w:w="4997"/>
        <w:gridCol w:w="2577"/>
        <w:gridCol w:w="2520"/>
        <w:gridCol w:w="1930"/>
        <w:gridCol w:w="1546"/>
        <w:gridCol w:w="1260"/>
      </w:tblGrid>
      <w:tr w:rsidR="007E0CEA" w:rsidRPr="00BE6BF4" w:rsidTr="00EF47A3">
        <w:trPr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jc w:val="center"/>
              <w:rPr>
                <w:color w:val="000000"/>
              </w:rPr>
            </w:pPr>
            <w:r w:rsidRPr="00BE6BF4">
              <w:rPr>
                <w:b/>
                <w:bCs/>
                <w:color w:val="000000"/>
              </w:rPr>
              <w:lastRenderedPageBreak/>
              <w:t>№ п/п</w:t>
            </w:r>
            <w:r w:rsidRPr="00BE6BF4">
              <w:rPr>
                <w:color w:val="000000"/>
              </w:rPr>
              <w:t xml:space="preserve"> </w:t>
            </w:r>
          </w:p>
        </w:tc>
        <w:tc>
          <w:tcPr>
            <w:tcW w:w="4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jc w:val="center"/>
              <w:rPr>
                <w:color w:val="000000"/>
              </w:rPr>
            </w:pPr>
            <w:r w:rsidRPr="00BE6BF4">
              <w:rPr>
                <w:b/>
                <w:bCs/>
                <w:color w:val="000000"/>
              </w:rPr>
              <w:t>Наименование мероприятий</w:t>
            </w:r>
            <w:r w:rsidRPr="00BE6BF4">
              <w:rPr>
                <w:color w:val="000000"/>
              </w:rPr>
              <w:t xml:space="preserve"> 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jc w:val="center"/>
              <w:rPr>
                <w:color w:val="000000"/>
              </w:rPr>
            </w:pPr>
            <w:r w:rsidRPr="00BE6BF4">
              <w:rPr>
                <w:b/>
                <w:bCs/>
                <w:color w:val="000000"/>
              </w:rPr>
              <w:t>Ответственные исполнители</w:t>
            </w:r>
            <w:r w:rsidRPr="00BE6BF4">
              <w:rPr>
                <w:color w:val="000000"/>
              </w:rPr>
              <w:t xml:space="preserve"> 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jc w:val="center"/>
              <w:rPr>
                <w:color w:val="000000"/>
              </w:rPr>
            </w:pPr>
            <w:r w:rsidRPr="00BE6BF4">
              <w:rPr>
                <w:b/>
                <w:bCs/>
                <w:color w:val="000000"/>
              </w:rPr>
              <w:t>Кто привлекается</w:t>
            </w:r>
            <w:r w:rsidRPr="00BE6BF4">
              <w:rPr>
                <w:color w:val="000000"/>
              </w:rPr>
              <w:t xml:space="preserve"> 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jc w:val="center"/>
              <w:rPr>
                <w:color w:val="000000"/>
              </w:rPr>
            </w:pPr>
            <w:r w:rsidRPr="00BE6BF4">
              <w:rPr>
                <w:b/>
                <w:bCs/>
                <w:color w:val="000000"/>
              </w:rPr>
              <w:t>Срок проведения</w:t>
            </w:r>
            <w:r w:rsidRPr="00BE6BF4">
              <w:rPr>
                <w:color w:val="000000"/>
              </w:rPr>
              <w:t xml:space="preserve"> </w:t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Подтверждающий документ</w:t>
            </w:r>
            <w:r w:rsidRPr="00BE6BF4">
              <w:rPr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jc w:val="center"/>
              <w:rPr>
                <w:color w:val="000000"/>
              </w:rPr>
            </w:pPr>
            <w:r w:rsidRPr="00BE6BF4">
              <w:rPr>
                <w:b/>
                <w:bCs/>
                <w:color w:val="000000"/>
              </w:rPr>
              <w:t>Отметка о выполне - нии</w:t>
            </w:r>
          </w:p>
        </w:tc>
      </w:tr>
      <w:tr w:rsidR="007E0CEA" w:rsidRPr="00BE6BF4" w:rsidTr="00EF47A3">
        <w:trPr>
          <w:jc w:val="center"/>
        </w:trPr>
        <w:tc>
          <w:tcPr>
            <w:tcW w:w="155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jc w:val="center"/>
              <w:rPr>
                <w:b/>
                <w:bCs/>
                <w:color w:val="000000"/>
              </w:rPr>
            </w:pPr>
            <w:r w:rsidRPr="00BE6BF4">
              <w:rPr>
                <w:b/>
                <w:bCs/>
                <w:color w:val="000000"/>
              </w:rPr>
              <w:t xml:space="preserve">1. Мероприятия, проводимые под руководством Главы администрации </w:t>
            </w:r>
            <w:r w:rsidR="008D72A8">
              <w:rPr>
                <w:b/>
                <w:bCs/>
                <w:color w:val="000000"/>
              </w:rPr>
              <w:t>Нижнесанибанского</w:t>
            </w:r>
            <w:r>
              <w:rPr>
                <w:b/>
                <w:bCs/>
                <w:color w:val="000000"/>
              </w:rPr>
              <w:t xml:space="preserve"> </w:t>
            </w:r>
            <w:r w:rsidRPr="00BE6BF4">
              <w:rPr>
                <w:b/>
                <w:bCs/>
                <w:color w:val="000000"/>
              </w:rPr>
              <w:t>сельского поселения.</w:t>
            </w:r>
          </w:p>
          <w:p w:rsidR="007E0CEA" w:rsidRPr="00BE6BF4" w:rsidRDefault="007E0CEA" w:rsidP="00EF47A3">
            <w:pPr>
              <w:jc w:val="center"/>
              <w:rPr>
                <w:color w:val="000000"/>
              </w:rPr>
            </w:pPr>
            <w:r w:rsidRPr="00BE6BF4">
              <w:rPr>
                <w:b/>
                <w:bCs/>
                <w:color w:val="000000"/>
              </w:rPr>
              <w:t xml:space="preserve">  Мероприятия в области предупреждения и ликвидации чрезвычайных ситуаций, обеспечения пожарной безопасности </w:t>
            </w:r>
          </w:p>
        </w:tc>
      </w:tr>
      <w:tr w:rsidR="007E0CEA" w:rsidRPr="00BE6BF4" w:rsidTr="00EF47A3">
        <w:trPr>
          <w:jc w:val="center"/>
        </w:trPr>
        <w:tc>
          <w:tcPr>
            <w:tcW w:w="155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jc w:val="center"/>
              <w:rPr>
                <w:color w:val="000000"/>
              </w:rPr>
            </w:pPr>
            <w:r w:rsidRPr="00BE6BF4">
              <w:rPr>
                <w:b/>
                <w:bCs/>
                <w:color w:val="000000"/>
              </w:rPr>
              <w:t xml:space="preserve">1.Заседания КЧС и ПБ </w:t>
            </w:r>
            <w:r w:rsidR="008D72A8">
              <w:rPr>
                <w:b/>
                <w:bCs/>
                <w:color w:val="000000"/>
              </w:rPr>
              <w:t>Нижнесанибанского</w:t>
            </w:r>
            <w:r>
              <w:rPr>
                <w:b/>
                <w:bCs/>
                <w:color w:val="000000"/>
              </w:rPr>
              <w:t xml:space="preserve"> </w:t>
            </w:r>
            <w:r w:rsidRPr="00BE6BF4">
              <w:rPr>
                <w:b/>
                <w:bCs/>
                <w:color w:val="000000"/>
              </w:rPr>
              <w:t>сельского поселения</w:t>
            </w:r>
          </w:p>
        </w:tc>
      </w:tr>
      <w:tr w:rsidR="007E0CEA" w:rsidRPr="00BE6BF4" w:rsidTr="00EF47A3">
        <w:trPr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jc w:val="both"/>
              <w:rPr>
                <w:color w:val="000000"/>
              </w:rPr>
            </w:pPr>
            <w:r w:rsidRPr="00BE6BF4">
              <w:rPr>
                <w:color w:val="000000"/>
              </w:rPr>
              <w:t xml:space="preserve">О пожарной безопасности в </w:t>
            </w:r>
            <w:r w:rsidR="008D72A8">
              <w:rPr>
                <w:b/>
                <w:bCs/>
                <w:color w:val="000000"/>
              </w:rPr>
              <w:t>Нижнесанибанского</w:t>
            </w:r>
            <w:r>
              <w:rPr>
                <w:b/>
                <w:bCs/>
                <w:color w:val="000000"/>
              </w:rPr>
              <w:t xml:space="preserve"> сельском</w:t>
            </w:r>
            <w:r w:rsidRPr="00BE6BF4">
              <w:rPr>
                <w:b/>
                <w:bCs/>
                <w:color w:val="000000"/>
              </w:rPr>
              <w:t xml:space="preserve"> поселени</w:t>
            </w:r>
            <w:r>
              <w:rPr>
                <w:b/>
                <w:bCs/>
                <w:color w:val="000000"/>
              </w:rPr>
              <w:t>и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jc w:val="both"/>
              <w:rPr>
                <w:color w:val="000000"/>
              </w:rPr>
            </w:pPr>
            <w:r w:rsidRPr="00BE6BF4">
              <w:rPr>
                <w:color w:val="000000"/>
              </w:rPr>
              <w:t>РГО поселения</w:t>
            </w:r>
          </w:p>
          <w:p w:rsidR="007E0CEA" w:rsidRDefault="007E0CEA" w:rsidP="00EF47A3">
            <w:pPr>
              <w:jc w:val="both"/>
              <w:rPr>
                <w:color w:val="000000"/>
              </w:rPr>
            </w:pPr>
            <w:r w:rsidRPr="00BE6BF4">
              <w:rPr>
                <w:color w:val="000000"/>
              </w:rPr>
              <w:t xml:space="preserve">Председатель КЧС </w:t>
            </w:r>
            <w:r>
              <w:rPr>
                <w:color w:val="000000"/>
              </w:rPr>
              <w:t>–</w:t>
            </w:r>
          </w:p>
          <w:p w:rsidR="007E0CEA" w:rsidRPr="00BE6BF4" w:rsidRDefault="007E0CEA" w:rsidP="00EF47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АМС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jc w:val="both"/>
              <w:rPr>
                <w:color w:val="000000"/>
              </w:rPr>
            </w:pPr>
            <w:r w:rsidRPr="00BE6BF4">
              <w:rPr>
                <w:color w:val="000000"/>
              </w:rPr>
              <w:t xml:space="preserve">Члены КЧС и ПБ 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jc w:val="both"/>
              <w:rPr>
                <w:color w:val="000000"/>
              </w:rPr>
            </w:pPr>
            <w:r w:rsidRPr="00BE6BF4">
              <w:rPr>
                <w:color w:val="000000"/>
              </w:rPr>
              <w:t xml:space="preserve">апрель </w:t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rPr>
                <w:color w:val="000000"/>
              </w:rPr>
            </w:pPr>
            <w:r w:rsidRPr="00BE6BF4"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rPr>
                <w:color w:val="000000"/>
              </w:rPr>
            </w:pPr>
            <w:r w:rsidRPr="00BE6BF4">
              <w:rPr>
                <w:color w:val="000000"/>
              </w:rPr>
              <w:t xml:space="preserve">  </w:t>
            </w:r>
          </w:p>
        </w:tc>
      </w:tr>
      <w:tr w:rsidR="007E0CEA" w:rsidRPr="00BE6BF4" w:rsidTr="00EF47A3">
        <w:trPr>
          <w:jc w:val="center"/>
        </w:trPr>
        <w:tc>
          <w:tcPr>
            <w:tcW w:w="155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jc w:val="center"/>
              <w:rPr>
                <w:color w:val="000000"/>
              </w:rPr>
            </w:pPr>
            <w:r w:rsidRPr="00BE6BF4">
              <w:rPr>
                <w:b/>
                <w:bCs/>
                <w:color w:val="000000"/>
              </w:rPr>
              <w:t>2. Мероприятия по предупреждению чрезвычайных ситуаций, подготовка должностных лиц, специалистов и населения</w:t>
            </w:r>
            <w:r w:rsidRPr="00BE6BF4">
              <w:rPr>
                <w:color w:val="000000"/>
              </w:rPr>
              <w:t xml:space="preserve"> </w:t>
            </w:r>
          </w:p>
        </w:tc>
      </w:tr>
      <w:tr w:rsidR="007E0CEA" w:rsidRPr="00BE6BF4" w:rsidTr="00EF47A3">
        <w:trPr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jc w:val="both"/>
              <w:rPr>
                <w:color w:val="000000"/>
              </w:rPr>
            </w:pPr>
            <w:r w:rsidRPr="00BE6BF4">
              <w:rPr>
                <w:color w:val="000000"/>
              </w:rPr>
              <w:t>2.</w:t>
            </w:r>
            <w:r>
              <w:rPr>
                <w:color w:val="000000"/>
              </w:rPr>
              <w:t>1</w:t>
            </w:r>
            <w:r w:rsidRPr="00BE6BF4">
              <w:rPr>
                <w:color w:val="000000"/>
              </w:rPr>
              <w:t xml:space="preserve"> </w:t>
            </w:r>
          </w:p>
        </w:tc>
        <w:tc>
          <w:tcPr>
            <w:tcW w:w="4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jc w:val="both"/>
              <w:rPr>
                <w:color w:val="000000"/>
              </w:rPr>
            </w:pPr>
            <w:r w:rsidRPr="00BE6BF4">
              <w:rPr>
                <w:color w:val="000000"/>
              </w:rPr>
              <w:t xml:space="preserve">Совершенствование работы по обеспечению первичных мер пожарной безопасности на территории поселения с привлечением хозяйствующих субъектов 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jc w:val="both"/>
              <w:rPr>
                <w:color w:val="000000"/>
              </w:rPr>
            </w:pPr>
            <w:r w:rsidRPr="00BE6BF4">
              <w:rPr>
                <w:color w:val="000000"/>
              </w:rPr>
              <w:t>Уполномоче</w:t>
            </w:r>
            <w:r>
              <w:rPr>
                <w:color w:val="000000"/>
              </w:rPr>
              <w:t xml:space="preserve">нный по вопросам ГОЧС поселения - </w:t>
            </w:r>
            <w:r w:rsidRPr="00BE6B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Глава АМС</w:t>
            </w:r>
          </w:p>
          <w:p w:rsidR="007E0CEA" w:rsidRPr="00BE6BF4" w:rsidRDefault="007E0CEA" w:rsidP="00EF47A3">
            <w:pPr>
              <w:jc w:val="both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jc w:val="both"/>
              <w:rPr>
                <w:color w:val="000000"/>
              </w:rPr>
            </w:pPr>
            <w:r w:rsidRPr="00BE6BF4">
              <w:rPr>
                <w:color w:val="000000"/>
              </w:rPr>
              <w:t xml:space="preserve">депутаты </w:t>
            </w:r>
            <w:r>
              <w:rPr>
                <w:color w:val="000000"/>
              </w:rPr>
              <w:t>Собрания представителей,</w:t>
            </w:r>
            <w:r w:rsidRPr="00BE6BF4">
              <w:rPr>
                <w:color w:val="000000"/>
              </w:rPr>
              <w:t xml:space="preserve"> руководители предприятий 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Февраль-март 2015</w:t>
            </w:r>
            <w:r w:rsidRPr="00BE6BF4">
              <w:rPr>
                <w:color w:val="000000"/>
              </w:rPr>
              <w:t xml:space="preserve"> г. </w:t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rPr>
                <w:color w:val="000000"/>
              </w:rPr>
            </w:pPr>
            <w:r w:rsidRPr="00BE6BF4"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rPr>
                <w:color w:val="000000"/>
              </w:rPr>
            </w:pPr>
            <w:r w:rsidRPr="00BE6BF4">
              <w:rPr>
                <w:color w:val="000000"/>
              </w:rPr>
              <w:t xml:space="preserve">  </w:t>
            </w:r>
          </w:p>
        </w:tc>
      </w:tr>
      <w:tr w:rsidR="007E0CEA" w:rsidRPr="00BE6BF4" w:rsidTr="00EF47A3">
        <w:trPr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2.2</w:t>
            </w:r>
            <w:r w:rsidRPr="00BE6BF4">
              <w:rPr>
                <w:color w:val="000000"/>
              </w:rPr>
              <w:t xml:space="preserve"> </w:t>
            </w:r>
          </w:p>
        </w:tc>
        <w:tc>
          <w:tcPr>
            <w:tcW w:w="4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jc w:val="both"/>
              <w:rPr>
                <w:color w:val="000000"/>
              </w:rPr>
            </w:pPr>
            <w:r w:rsidRPr="00BE6BF4">
              <w:rPr>
                <w:color w:val="000000"/>
              </w:rPr>
              <w:t xml:space="preserve">Обучение населения мерам пожарной безопасности в быту 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jc w:val="both"/>
              <w:rPr>
                <w:color w:val="000000"/>
              </w:rPr>
            </w:pPr>
            <w:r w:rsidRPr="00BE6BF4">
              <w:rPr>
                <w:color w:val="000000"/>
              </w:rPr>
              <w:t xml:space="preserve">Уполномоченный по вопросам ГОЧС поселения </w:t>
            </w:r>
            <w:r>
              <w:rPr>
                <w:color w:val="000000"/>
              </w:rPr>
              <w:t>Глава АМС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Депутаты Собрания представителей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jc w:val="both"/>
              <w:rPr>
                <w:color w:val="000000"/>
              </w:rPr>
            </w:pPr>
            <w:r w:rsidRPr="00BE6BF4">
              <w:rPr>
                <w:color w:val="000000"/>
              </w:rPr>
              <w:t xml:space="preserve">В течение года </w:t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rPr>
                <w:color w:val="000000"/>
              </w:rPr>
            </w:pPr>
            <w:r w:rsidRPr="00BE6BF4"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rPr>
                <w:color w:val="000000"/>
              </w:rPr>
            </w:pPr>
            <w:r w:rsidRPr="00BE6BF4">
              <w:rPr>
                <w:color w:val="000000"/>
              </w:rPr>
              <w:t xml:space="preserve">  </w:t>
            </w:r>
          </w:p>
        </w:tc>
      </w:tr>
      <w:tr w:rsidR="007E0CEA" w:rsidRPr="00BE6BF4" w:rsidTr="00EF47A3">
        <w:trPr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2.3</w:t>
            </w:r>
            <w:r w:rsidRPr="00BE6BF4">
              <w:rPr>
                <w:color w:val="000000"/>
              </w:rPr>
              <w:t xml:space="preserve"> </w:t>
            </w:r>
          </w:p>
        </w:tc>
        <w:tc>
          <w:tcPr>
            <w:tcW w:w="4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jc w:val="both"/>
              <w:rPr>
                <w:color w:val="000000"/>
              </w:rPr>
            </w:pPr>
            <w:r w:rsidRPr="00BE6BF4">
              <w:rPr>
                <w:color w:val="000000"/>
              </w:rPr>
              <w:t xml:space="preserve">Проведение  сходов  граждан перед наступлением пожароопасного периода 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jc w:val="both"/>
              <w:rPr>
                <w:color w:val="000000"/>
              </w:rPr>
            </w:pPr>
            <w:r w:rsidRPr="00BE6BF4">
              <w:rPr>
                <w:color w:val="000000"/>
              </w:rPr>
              <w:t xml:space="preserve">Уполномоченный по вопросам ГОЧС поселения </w:t>
            </w:r>
            <w:r>
              <w:rPr>
                <w:color w:val="000000"/>
              </w:rPr>
              <w:t>- Глава АМС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jc w:val="both"/>
              <w:rPr>
                <w:color w:val="000000"/>
              </w:rPr>
            </w:pPr>
            <w:r w:rsidRPr="00BE6BF4">
              <w:rPr>
                <w:color w:val="000000"/>
              </w:rPr>
              <w:t xml:space="preserve">Глава МО, Глава администрации 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Default="007E0CEA" w:rsidP="00EF47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Май-август</w:t>
            </w:r>
            <w:r w:rsidRPr="00BE6BF4">
              <w:rPr>
                <w:color w:val="000000"/>
              </w:rPr>
              <w:t xml:space="preserve"> </w:t>
            </w:r>
          </w:p>
          <w:p w:rsidR="007E0CEA" w:rsidRPr="00BE6BF4" w:rsidRDefault="007E0CEA" w:rsidP="00EF47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Pr="00BE6BF4">
              <w:rPr>
                <w:color w:val="000000"/>
              </w:rPr>
              <w:t xml:space="preserve"> г.</w:t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rPr>
                <w:color w:val="000000"/>
              </w:rPr>
            </w:pPr>
            <w:r w:rsidRPr="00BE6BF4"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rPr>
                <w:color w:val="000000"/>
              </w:rPr>
            </w:pPr>
            <w:r w:rsidRPr="00BE6BF4">
              <w:rPr>
                <w:color w:val="000000"/>
              </w:rPr>
              <w:t xml:space="preserve">  </w:t>
            </w:r>
          </w:p>
        </w:tc>
      </w:tr>
      <w:tr w:rsidR="007E0CEA" w:rsidRPr="00BE6BF4" w:rsidTr="00EF47A3">
        <w:trPr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2.4</w:t>
            </w:r>
            <w:r w:rsidRPr="00BE6BF4">
              <w:rPr>
                <w:color w:val="000000"/>
              </w:rPr>
              <w:t xml:space="preserve"> </w:t>
            </w:r>
          </w:p>
        </w:tc>
        <w:tc>
          <w:tcPr>
            <w:tcW w:w="4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jc w:val="both"/>
              <w:rPr>
                <w:color w:val="000000"/>
              </w:rPr>
            </w:pPr>
            <w:r w:rsidRPr="00BE6BF4">
              <w:rPr>
                <w:color w:val="000000"/>
              </w:rPr>
              <w:t>Проверка  подъездных путей, внутри</w:t>
            </w:r>
            <w:r>
              <w:rPr>
                <w:color w:val="000000"/>
              </w:rPr>
              <w:t xml:space="preserve"> населенного пункта</w:t>
            </w:r>
            <w:r w:rsidRPr="00BE6BF4">
              <w:rPr>
                <w:color w:val="000000"/>
              </w:rPr>
              <w:t xml:space="preserve"> и разворотных площадок для проезда и </w:t>
            </w:r>
            <w:r w:rsidRPr="00BE6BF4">
              <w:rPr>
                <w:color w:val="000000"/>
              </w:rPr>
              <w:lastRenderedPageBreak/>
              <w:t xml:space="preserve">установки пожарной техники 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jc w:val="both"/>
              <w:rPr>
                <w:color w:val="000000"/>
              </w:rPr>
            </w:pPr>
            <w:r w:rsidRPr="00BE6BF4">
              <w:rPr>
                <w:color w:val="000000"/>
              </w:rPr>
              <w:lastRenderedPageBreak/>
              <w:t>Уполномоче</w:t>
            </w:r>
            <w:r>
              <w:rPr>
                <w:color w:val="000000"/>
              </w:rPr>
              <w:t xml:space="preserve">нный по вопросам ГОЧС </w:t>
            </w:r>
            <w:r>
              <w:rPr>
                <w:color w:val="000000"/>
              </w:rPr>
              <w:lastRenderedPageBreak/>
              <w:t>поселения -</w:t>
            </w:r>
            <w:r w:rsidRPr="00BE6B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Глава АМС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rPr>
                <w:color w:val="000000"/>
              </w:rPr>
            </w:pPr>
            <w:r w:rsidRPr="00BE6BF4">
              <w:rPr>
                <w:color w:val="000000"/>
              </w:rPr>
              <w:lastRenderedPageBreak/>
              <w:t xml:space="preserve">  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jc w:val="both"/>
              <w:rPr>
                <w:color w:val="000000"/>
              </w:rPr>
            </w:pPr>
            <w:r w:rsidRPr="00BE6BF4">
              <w:rPr>
                <w:color w:val="000000"/>
              </w:rPr>
              <w:t xml:space="preserve">Ежеквартально </w:t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rPr>
                <w:color w:val="000000"/>
              </w:rPr>
            </w:pPr>
            <w:r w:rsidRPr="00BE6BF4"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rPr>
                <w:color w:val="000000"/>
              </w:rPr>
            </w:pPr>
            <w:r w:rsidRPr="00BE6BF4">
              <w:rPr>
                <w:color w:val="000000"/>
              </w:rPr>
              <w:t xml:space="preserve">  </w:t>
            </w:r>
          </w:p>
        </w:tc>
      </w:tr>
      <w:tr w:rsidR="007E0CEA" w:rsidRPr="00BE6BF4" w:rsidTr="00EF47A3">
        <w:trPr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2.5</w:t>
            </w:r>
          </w:p>
        </w:tc>
        <w:tc>
          <w:tcPr>
            <w:tcW w:w="4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jc w:val="both"/>
              <w:rPr>
                <w:color w:val="000000"/>
              </w:rPr>
            </w:pPr>
            <w:r w:rsidRPr="00BE6BF4">
              <w:rPr>
                <w:color w:val="000000"/>
              </w:rPr>
              <w:t>Подготовка  и проведение учений, тренировок  в сфере защиты населения и территории поселения от ЧС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Default="007E0CEA" w:rsidP="00EF47A3">
            <w:pPr>
              <w:jc w:val="both"/>
              <w:rPr>
                <w:color w:val="000000"/>
              </w:rPr>
            </w:pPr>
            <w:r w:rsidRPr="00BE6BF4">
              <w:rPr>
                <w:color w:val="000000"/>
              </w:rPr>
              <w:t xml:space="preserve">РГО поселения, </w:t>
            </w:r>
          </w:p>
          <w:p w:rsidR="007E0CEA" w:rsidRPr="00BE6BF4" w:rsidRDefault="007E0CEA" w:rsidP="00EF47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АМС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Default="007E0CEA" w:rsidP="00EF47A3">
            <w:pPr>
              <w:jc w:val="both"/>
              <w:rPr>
                <w:color w:val="000000"/>
              </w:rPr>
            </w:pPr>
            <w:r w:rsidRPr="00BE6BF4">
              <w:rPr>
                <w:color w:val="000000"/>
              </w:rPr>
              <w:t>Глава администрации поселения, уполномоченный по вопросам ГОЧС поселения, руководители формирований ГОЧС ХС</w:t>
            </w:r>
          </w:p>
          <w:p w:rsidR="007E0CEA" w:rsidRPr="00BE6BF4" w:rsidRDefault="007E0CEA" w:rsidP="00EF47A3">
            <w:pPr>
              <w:jc w:val="both"/>
              <w:rPr>
                <w:color w:val="000000"/>
              </w:rPr>
            </w:pP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Default="007E0CEA" w:rsidP="00EF47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Сентябрь</w:t>
            </w:r>
          </w:p>
          <w:p w:rsidR="007E0CEA" w:rsidRPr="00BE6BF4" w:rsidRDefault="007E0CEA" w:rsidP="00EF47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Pr="00BE6BF4">
              <w:rPr>
                <w:color w:val="000000"/>
              </w:rPr>
              <w:t xml:space="preserve"> г.</w:t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rPr>
                <w:color w:val="000000"/>
              </w:rPr>
            </w:pPr>
          </w:p>
        </w:tc>
      </w:tr>
      <w:tr w:rsidR="007E0CEA" w:rsidRPr="00BE6BF4" w:rsidTr="00EF47A3">
        <w:trPr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4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jc w:val="both"/>
              <w:rPr>
                <w:color w:val="000000"/>
              </w:rPr>
            </w:pPr>
            <w:r w:rsidRPr="00BE6BF4">
              <w:rPr>
                <w:color w:val="000000"/>
              </w:rPr>
              <w:t>Тренировка работы оперативного штаба КЧС и ПБ поселения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jc w:val="both"/>
              <w:rPr>
                <w:color w:val="000000"/>
              </w:rPr>
            </w:pPr>
            <w:r w:rsidRPr="00BE6BF4">
              <w:rPr>
                <w:color w:val="000000"/>
              </w:rPr>
              <w:t>Председатель КЧС и ПБ поселения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jc w:val="both"/>
              <w:rPr>
                <w:color w:val="000000"/>
              </w:rPr>
            </w:pPr>
            <w:r w:rsidRPr="00BE6BF4">
              <w:rPr>
                <w:color w:val="000000"/>
              </w:rPr>
              <w:t>Члены оперативного штаба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rPr>
                <w:color w:val="000000"/>
              </w:rPr>
            </w:pPr>
            <w:r w:rsidRPr="00BE6BF4">
              <w:rPr>
                <w:color w:val="000000"/>
              </w:rPr>
              <w:t xml:space="preserve">  Четвертый вторник месяца</w:t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rPr>
                <w:color w:val="000000"/>
              </w:rPr>
            </w:pPr>
          </w:p>
        </w:tc>
      </w:tr>
      <w:tr w:rsidR="007E0CEA" w:rsidRPr="00BE6BF4" w:rsidTr="00EF47A3">
        <w:trPr>
          <w:jc w:val="center"/>
        </w:trPr>
        <w:tc>
          <w:tcPr>
            <w:tcW w:w="155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8D72A8">
            <w:pPr>
              <w:jc w:val="center"/>
              <w:rPr>
                <w:color w:val="000000"/>
              </w:rPr>
            </w:pPr>
            <w:r w:rsidRPr="00BE6BF4">
              <w:rPr>
                <w:b/>
                <w:bCs/>
                <w:color w:val="000000"/>
              </w:rPr>
              <w:t>III.  Мероприятия, проводимые под руководством председателя КЧС и ПБ  Администрации</w:t>
            </w:r>
            <w:r w:rsidR="008D72A8">
              <w:rPr>
                <w:b/>
                <w:bCs/>
                <w:color w:val="000000"/>
              </w:rPr>
              <w:t xml:space="preserve"> Нижнесаниб</w:t>
            </w:r>
            <w:r w:rsidRPr="00BE6BF4">
              <w:rPr>
                <w:b/>
                <w:bCs/>
                <w:color w:val="000000"/>
              </w:rPr>
              <w:t>сельского поселения</w:t>
            </w:r>
            <w:r w:rsidRPr="00BE6BF4">
              <w:rPr>
                <w:color w:val="000000"/>
              </w:rPr>
              <w:t xml:space="preserve"> </w:t>
            </w:r>
          </w:p>
        </w:tc>
      </w:tr>
      <w:tr w:rsidR="007E0CEA" w:rsidRPr="00BE6BF4" w:rsidTr="00EF47A3">
        <w:trPr>
          <w:jc w:val="center"/>
        </w:trPr>
        <w:tc>
          <w:tcPr>
            <w:tcW w:w="155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jc w:val="center"/>
              <w:rPr>
                <w:b/>
                <w:bCs/>
                <w:color w:val="000000"/>
              </w:rPr>
            </w:pPr>
            <w:r w:rsidRPr="00BE6BF4">
              <w:rPr>
                <w:b/>
                <w:bCs/>
                <w:color w:val="000000"/>
              </w:rPr>
              <w:t>1. Мероприятия  по проверке готовности объектовых органов управления, сил и средств ГОЧС  к действиям по предупреждению и ликвидации ЧС</w:t>
            </w:r>
            <w:r w:rsidRPr="00BE6BF4">
              <w:rPr>
                <w:color w:val="000000"/>
              </w:rPr>
              <w:t xml:space="preserve"> </w:t>
            </w:r>
            <w:r w:rsidRPr="00784A6A">
              <w:rPr>
                <w:b/>
                <w:color w:val="000000"/>
              </w:rPr>
              <w:t>природного характера</w:t>
            </w:r>
          </w:p>
        </w:tc>
      </w:tr>
      <w:tr w:rsidR="007E0CEA" w:rsidRPr="00BE6BF4" w:rsidTr="00EF47A3">
        <w:trPr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jc w:val="both"/>
              <w:rPr>
                <w:color w:val="000000"/>
              </w:rPr>
            </w:pPr>
            <w:r w:rsidRPr="00BE6BF4">
              <w:rPr>
                <w:color w:val="000000"/>
              </w:rPr>
              <w:t xml:space="preserve">1.1 </w:t>
            </w:r>
          </w:p>
        </w:tc>
        <w:tc>
          <w:tcPr>
            <w:tcW w:w="4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jc w:val="both"/>
              <w:rPr>
                <w:color w:val="000000"/>
              </w:rPr>
            </w:pPr>
            <w:r w:rsidRPr="00BE6BF4">
              <w:rPr>
                <w:color w:val="000000"/>
              </w:rPr>
              <w:t xml:space="preserve">Проверка состояния готовности объектовых звеньев 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АМС</w:t>
            </w:r>
            <w:r w:rsidRPr="00BE6BF4">
              <w:rPr>
                <w:color w:val="000000"/>
              </w:rPr>
              <w:t xml:space="preserve"> 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jc w:val="both"/>
              <w:rPr>
                <w:color w:val="000000"/>
              </w:rPr>
            </w:pPr>
            <w:r w:rsidRPr="00BE6BF4">
              <w:rPr>
                <w:color w:val="000000"/>
              </w:rPr>
              <w:t xml:space="preserve">Руководители объектовых звеньев 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jc w:val="both"/>
              <w:rPr>
                <w:color w:val="000000"/>
              </w:rPr>
            </w:pPr>
            <w:r w:rsidRPr="00BE6BF4">
              <w:rPr>
                <w:color w:val="000000"/>
              </w:rPr>
              <w:t xml:space="preserve">январь-декабрь </w:t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rPr>
                <w:color w:val="000000"/>
              </w:rPr>
            </w:pPr>
            <w:r w:rsidRPr="00BE6BF4"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rPr>
                <w:color w:val="000000"/>
              </w:rPr>
            </w:pPr>
            <w:r w:rsidRPr="00BE6BF4">
              <w:rPr>
                <w:color w:val="000000"/>
              </w:rPr>
              <w:t xml:space="preserve">  </w:t>
            </w:r>
          </w:p>
        </w:tc>
      </w:tr>
      <w:tr w:rsidR="007E0CEA" w:rsidRPr="00BE6BF4" w:rsidTr="00EF47A3">
        <w:trPr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jc w:val="both"/>
              <w:rPr>
                <w:color w:val="000000"/>
              </w:rPr>
            </w:pPr>
            <w:r w:rsidRPr="00BE6BF4">
              <w:rPr>
                <w:color w:val="000000"/>
              </w:rPr>
              <w:t xml:space="preserve">1.2 </w:t>
            </w:r>
          </w:p>
        </w:tc>
        <w:tc>
          <w:tcPr>
            <w:tcW w:w="4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jc w:val="both"/>
              <w:rPr>
                <w:color w:val="000000"/>
              </w:rPr>
            </w:pPr>
            <w:r w:rsidRPr="00BE6BF4">
              <w:rPr>
                <w:color w:val="000000"/>
              </w:rPr>
              <w:t xml:space="preserve">Организация выполнения требований законодательных и других нормативных правовых актов по вопросам ГО, защиты населения и территории от ЧС, контроль их исполнения и реализации 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АМС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jc w:val="both"/>
              <w:rPr>
                <w:color w:val="000000"/>
              </w:rPr>
            </w:pPr>
            <w:r w:rsidRPr="00BE6BF4">
              <w:rPr>
                <w:color w:val="000000"/>
              </w:rPr>
              <w:t xml:space="preserve">Уполномоченный по вопросам ГОЧС поселения 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jc w:val="both"/>
              <w:rPr>
                <w:color w:val="000000"/>
              </w:rPr>
            </w:pPr>
            <w:r w:rsidRPr="00BE6BF4">
              <w:rPr>
                <w:color w:val="000000"/>
              </w:rPr>
              <w:t xml:space="preserve">октябрь </w:t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rPr>
                <w:color w:val="000000"/>
              </w:rPr>
            </w:pPr>
            <w:r w:rsidRPr="00BE6BF4"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rPr>
                <w:color w:val="000000"/>
              </w:rPr>
            </w:pPr>
          </w:p>
        </w:tc>
      </w:tr>
      <w:tr w:rsidR="007E0CEA" w:rsidRPr="00BE6BF4" w:rsidTr="00EF47A3">
        <w:trPr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4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Укрепление аварийно-ремонтных бригад, пополнение запасов резервов материально-технических ресурсов.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Default="007E0CEA" w:rsidP="00EF47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АМС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jc w:val="both"/>
              <w:rPr>
                <w:color w:val="000000"/>
              </w:rPr>
            </w:pPr>
            <w:r w:rsidRPr="00BE6BF4">
              <w:rPr>
                <w:color w:val="000000"/>
              </w:rPr>
              <w:t xml:space="preserve">Руководители </w:t>
            </w:r>
            <w:r>
              <w:rPr>
                <w:color w:val="000000"/>
              </w:rPr>
              <w:t>бригад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jc w:val="both"/>
              <w:rPr>
                <w:color w:val="000000"/>
              </w:rPr>
            </w:pPr>
            <w:r w:rsidRPr="00BE6BF4">
              <w:rPr>
                <w:color w:val="000000"/>
              </w:rPr>
              <w:t>январь-декабрь</w:t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EA" w:rsidRPr="00BE6BF4" w:rsidRDefault="007E0CEA" w:rsidP="00EF47A3">
            <w:pPr>
              <w:rPr>
                <w:color w:val="000000"/>
              </w:rPr>
            </w:pPr>
          </w:p>
        </w:tc>
      </w:tr>
    </w:tbl>
    <w:p w:rsidR="007E0CEA" w:rsidRPr="00BE6BF4" w:rsidRDefault="007E0CEA" w:rsidP="007E0CEA">
      <w:pPr>
        <w:jc w:val="both"/>
        <w:rPr>
          <w:color w:val="000000"/>
        </w:rPr>
      </w:pPr>
    </w:p>
    <w:p w:rsidR="007E0CEA" w:rsidRDefault="007E0CEA" w:rsidP="007E0CEA">
      <w:pPr>
        <w:jc w:val="both"/>
        <w:rPr>
          <w:sz w:val="28"/>
          <w:szCs w:val="28"/>
        </w:rPr>
      </w:pPr>
      <w:r w:rsidRPr="00FF31C4">
        <w:rPr>
          <w:sz w:val="28"/>
          <w:szCs w:val="28"/>
        </w:rPr>
        <w:t>Глава администрации</w:t>
      </w:r>
      <w:r w:rsidR="008D72A8">
        <w:rPr>
          <w:sz w:val="28"/>
          <w:szCs w:val="28"/>
        </w:rPr>
        <w:t xml:space="preserve"> Нижнесанибанского</w:t>
      </w:r>
    </w:p>
    <w:p w:rsidR="007E0CEA" w:rsidRPr="00FF31C4" w:rsidRDefault="007E0CEA" w:rsidP="007E0CEA">
      <w:pPr>
        <w:jc w:val="both"/>
        <w:rPr>
          <w:sz w:val="28"/>
          <w:szCs w:val="28"/>
        </w:rPr>
      </w:pPr>
      <w:r w:rsidRPr="00FF31C4">
        <w:rPr>
          <w:sz w:val="28"/>
          <w:szCs w:val="28"/>
        </w:rPr>
        <w:t xml:space="preserve"> сельского поселения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="008D72A8">
        <w:rPr>
          <w:sz w:val="28"/>
          <w:szCs w:val="28"/>
        </w:rPr>
        <w:t xml:space="preserve">                                          Ф.М.Хинчагов</w:t>
      </w:r>
    </w:p>
    <w:p w:rsidR="007E0CEA" w:rsidRPr="00FF31C4" w:rsidRDefault="007E0CEA" w:rsidP="007E0CEA">
      <w:pPr>
        <w:rPr>
          <w:sz w:val="28"/>
          <w:szCs w:val="28"/>
        </w:rPr>
      </w:pPr>
    </w:p>
    <w:p w:rsidR="007E0CEA" w:rsidRPr="00FF31C4" w:rsidRDefault="007E0CEA" w:rsidP="007E0CEA">
      <w:pPr>
        <w:ind w:firstLine="240"/>
        <w:jc w:val="both"/>
        <w:rPr>
          <w:color w:val="000000"/>
          <w:sz w:val="28"/>
          <w:szCs w:val="28"/>
        </w:rPr>
      </w:pPr>
    </w:p>
    <w:p w:rsidR="007E0CEA" w:rsidRPr="00BE6BF4" w:rsidRDefault="007E0CEA" w:rsidP="007E0CEA">
      <w:pPr>
        <w:jc w:val="both"/>
      </w:pPr>
    </w:p>
    <w:p w:rsidR="00E63AB6" w:rsidRDefault="00E63AB6" w:rsidP="007E0CEA">
      <w:pPr>
        <w:jc w:val="center"/>
      </w:pPr>
    </w:p>
    <w:sectPr w:rsidR="00E63AB6" w:rsidSect="007E0C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525A"/>
    <w:multiLevelType w:val="hybridMultilevel"/>
    <w:tmpl w:val="1A6CE378"/>
    <w:lvl w:ilvl="0" w:tplc="CC0A10E6">
      <w:start w:val="1"/>
      <w:numFmt w:val="bullet"/>
      <w:lvlText w:val="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049"/>
        </w:tabs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769"/>
        </w:tabs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489"/>
        </w:tabs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209"/>
        </w:tabs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929"/>
        </w:tabs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649"/>
        </w:tabs>
        <w:ind w:left="11649" w:hanging="360"/>
      </w:pPr>
      <w:rPr>
        <w:rFonts w:ascii="Wingdings" w:hAnsi="Wingdings" w:hint="default"/>
      </w:rPr>
    </w:lvl>
  </w:abstractNum>
  <w:abstractNum w:abstractNumId="1">
    <w:nsid w:val="2E0120E4"/>
    <w:multiLevelType w:val="hybridMultilevel"/>
    <w:tmpl w:val="E4E85B48"/>
    <w:lvl w:ilvl="0" w:tplc="CC0A10E6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889AF6A2">
      <w:start w:val="1"/>
      <w:numFmt w:val="decimal"/>
      <w:lvlText w:val="%2."/>
      <w:lvlJc w:val="left"/>
      <w:pPr>
        <w:tabs>
          <w:tab w:val="num" w:pos="2007"/>
        </w:tabs>
        <w:ind w:left="2007" w:hanging="1894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3C705239"/>
    <w:multiLevelType w:val="hybridMultilevel"/>
    <w:tmpl w:val="F8CC44FA"/>
    <w:lvl w:ilvl="0" w:tplc="CC0A10E6">
      <w:start w:val="1"/>
      <w:numFmt w:val="bullet"/>
      <w:lvlText w:val="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3DE70F63"/>
    <w:multiLevelType w:val="hybridMultilevel"/>
    <w:tmpl w:val="0F6C22D8"/>
    <w:lvl w:ilvl="0" w:tplc="27AC6AA4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CC0A10E6">
      <w:start w:val="1"/>
      <w:numFmt w:val="bullet"/>
      <w:lvlText w:val=""/>
      <w:lvlJc w:val="left"/>
      <w:pPr>
        <w:tabs>
          <w:tab w:val="num" w:pos="2076"/>
        </w:tabs>
        <w:ind w:left="207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4">
    <w:nsid w:val="544B168B"/>
    <w:multiLevelType w:val="hybridMultilevel"/>
    <w:tmpl w:val="10222FFC"/>
    <w:lvl w:ilvl="0" w:tplc="CC0A10E6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570C376E"/>
    <w:multiLevelType w:val="hybridMultilevel"/>
    <w:tmpl w:val="B2F0175A"/>
    <w:lvl w:ilvl="0" w:tplc="22D6B4EE">
      <w:start w:val="1"/>
      <w:numFmt w:val="bullet"/>
      <w:lvlText w:val=""/>
      <w:lvlJc w:val="left"/>
      <w:pPr>
        <w:tabs>
          <w:tab w:val="num" w:pos="1912"/>
        </w:tabs>
        <w:ind w:left="1912" w:hanging="360"/>
      </w:pPr>
      <w:rPr>
        <w:rFonts w:ascii="Symbol" w:hAnsi="Symbol" w:hint="default"/>
      </w:rPr>
    </w:lvl>
    <w:lvl w:ilvl="1" w:tplc="7B2CEE28">
      <w:start w:val="1"/>
      <w:numFmt w:val="bullet"/>
      <w:lvlText w:val=""/>
      <w:lvlJc w:val="left"/>
      <w:pPr>
        <w:tabs>
          <w:tab w:val="num" w:pos="2065"/>
        </w:tabs>
        <w:ind w:left="206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5"/>
        </w:tabs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5"/>
        </w:tabs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5"/>
        </w:tabs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5"/>
        </w:tabs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5"/>
        </w:tabs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5"/>
        </w:tabs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5"/>
        </w:tabs>
        <w:ind w:left="7105" w:hanging="360"/>
      </w:pPr>
      <w:rPr>
        <w:rFonts w:ascii="Wingdings" w:hAnsi="Wingdings" w:hint="default"/>
      </w:rPr>
    </w:lvl>
  </w:abstractNum>
  <w:abstractNum w:abstractNumId="6">
    <w:nsid w:val="573E1C37"/>
    <w:multiLevelType w:val="hybridMultilevel"/>
    <w:tmpl w:val="318297D8"/>
    <w:lvl w:ilvl="0" w:tplc="CC0A10E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1D62058"/>
    <w:multiLevelType w:val="hybridMultilevel"/>
    <w:tmpl w:val="FA5C3CA2"/>
    <w:lvl w:ilvl="0" w:tplc="CC0A10E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6E7043"/>
    <w:multiLevelType w:val="hybridMultilevel"/>
    <w:tmpl w:val="77CA0586"/>
    <w:lvl w:ilvl="0" w:tplc="CC0A10E6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7BC33520"/>
    <w:multiLevelType w:val="hybridMultilevel"/>
    <w:tmpl w:val="AEB298C4"/>
    <w:lvl w:ilvl="0" w:tplc="CC0A10E6">
      <w:start w:val="1"/>
      <w:numFmt w:val="bullet"/>
      <w:lvlText w:val=""/>
      <w:lvlJc w:val="left"/>
      <w:pPr>
        <w:tabs>
          <w:tab w:val="num" w:pos="1907"/>
        </w:tabs>
        <w:ind w:left="1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42C3"/>
    <w:rsid w:val="0011509A"/>
    <w:rsid w:val="0016210B"/>
    <w:rsid w:val="002F5F17"/>
    <w:rsid w:val="00420D12"/>
    <w:rsid w:val="00453ABB"/>
    <w:rsid w:val="004678CF"/>
    <w:rsid w:val="00475868"/>
    <w:rsid w:val="00576F25"/>
    <w:rsid w:val="006636E7"/>
    <w:rsid w:val="00664E59"/>
    <w:rsid w:val="006B2C04"/>
    <w:rsid w:val="00721817"/>
    <w:rsid w:val="007524EC"/>
    <w:rsid w:val="0075614A"/>
    <w:rsid w:val="00787400"/>
    <w:rsid w:val="007A0856"/>
    <w:rsid w:val="007C381E"/>
    <w:rsid w:val="007E0CEA"/>
    <w:rsid w:val="0086332B"/>
    <w:rsid w:val="00881816"/>
    <w:rsid w:val="008941E6"/>
    <w:rsid w:val="008D72A8"/>
    <w:rsid w:val="008F16AF"/>
    <w:rsid w:val="009268DB"/>
    <w:rsid w:val="009B189F"/>
    <w:rsid w:val="009E15AB"/>
    <w:rsid w:val="00AB5BC2"/>
    <w:rsid w:val="00AF4E4C"/>
    <w:rsid w:val="00B629C2"/>
    <w:rsid w:val="00B759E0"/>
    <w:rsid w:val="00BB45F9"/>
    <w:rsid w:val="00BE0BF4"/>
    <w:rsid w:val="00CE42C3"/>
    <w:rsid w:val="00D9183E"/>
    <w:rsid w:val="00DA5748"/>
    <w:rsid w:val="00E63AB6"/>
    <w:rsid w:val="00E83EA0"/>
    <w:rsid w:val="00F9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17"/>
  </w:style>
  <w:style w:type="paragraph" w:styleId="2">
    <w:name w:val="heading 2"/>
    <w:basedOn w:val="a"/>
    <w:next w:val="a"/>
    <w:link w:val="20"/>
    <w:qFormat/>
    <w:rsid w:val="00CE42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CE42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2C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CE42C3"/>
    <w:rPr>
      <w:rFonts w:ascii="Times New Roman" w:eastAsia="Times New Roman" w:hAnsi="Times New Roman" w:cs="Times New Roman"/>
      <w:color w:val="000080"/>
      <w:sz w:val="28"/>
      <w:szCs w:val="20"/>
    </w:rPr>
  </w:style>
  <w:style w:type="paragraph" w:styleId="a3">
    <w:name w:val="caption"/>
    <w:basedOn w:val="a"/>
    <w:next w:val="a"/>
    <w:qFormat/>
    <w:rsid w:val="00CE42C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rmal (Web)"/>
    <w:basedOn w:val="a"/>
    <w:uiPriority w:val="99"/>
    <w:rsid w:val="00BB45F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B45F9"/>
  </w:style>
  <w:style w:type="paragraph" w:customStyle="1" w:styleId="justify2">
    <w:name w:val="justify2"/>
    <w:basedOn w:val="a"/>
    <w:rsid w:val="00E83EA0"/>
    <w:pPr>
      <w:spacing w:before="75" w:after="100" w:afterAutospacing="1" w:line="240" w:lineRule="auto"/>
      <w:ind w:firstLine="600"/>
      <w:jc w:val="both"/>
    </w:pPr>
    <w:rPr>
      <w:rFonts w:ascii="Verdana" w:eastAsia="Times New Roman" w:hAnsi="Verdan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82DCE-D5D1-4AD6-8961-D0C0D8B4F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2021-06-16T06:33:00Z</cp:lastPrinted>
  <dcterms:created xsi:type="dcterms:W3CDTF">2020-12-10T13:33:00Z</dcterms:created>
  <dcterms:modified xsi:type="dcterms:W3CDTF">2021-06-16T06:35:00Z</dcterms:modified>
</cp:coreProperties>
</file>